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sz w:val="40"/>
          <w:szCs w:val="40"/>
          <w:lang w:eastAsia="zh-CN"/>
        </w:rPr>
      </w:pPr>
      <w:r>
        <w:rPr>
          <w:rFonts w:hint="eastAsia" w:ascii="方正小标宋_GBK" w:hAnsi="方正小标宋_GBK" w:eastAsia="方正小标宋_GBK" w:cs="方正小标宋_GBK"/>
          <w:sz w:val="40"/>
          <w:szCs w:val="40"/>
          <w:lang w:eastAsia="zh-CN"/>
        </w:rPr>
        <w:t>消防</w:t>
      </w:r>
      <w:r>
        <w:rPr>
          <w:rFonts w:hint="eastAsia" w:ascii="方正小标宋_GBK" w:hAnsi="方正小标宋_GBK" w:eastAsia="方正小标宋_GBK" w:cs="方正小标宋_GBK"/>
          <w:sz w:val="40"/>
          <w:szCs w:val="40"/>
          <w:lang w:val="en-US" w:eastAsia="zh-CN"/>
        </w:rPr>
        <w:t>宣传</w:t>
      </w:r>
      <w:r>
        <w:rPr>
          <w:rFonts w:hint="eastAsia" w:ascii="方正小标宋_GBK" w:hAnsi="方正小标宋_GBK" w:eastAsia="方正小标宋_GBK" w:cs="方正小标宋_GBK"/>
          <w:sz w:val="40"/>
          <w:szCs w:val="40"/>
          <w:lang w:eastAsia="zh-CN"/>
        </w:rPr>
        <w:t>月知识竞答</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方正楷体_GBK" w:hAnsi="方正楷体_GBK" w:eastAsia="方正楷体_GBK" w:cs="方正楷体_GBK"/>
          <w:sz w:val="28"/>
          <w:szCs w:val="28"/>
          <w:lang w:val="en-US" w:eastAsia="zh-CN"/>
        </w:rPr>
      </w:pPr>
      <w:r>
        <w:rPr>
          <w:rFonts w:hint="eastAsia" w:ascii="方正楷体_GBK" w:hAnsi="方正楷体_GBK" w:eastAsia="方正楷体_GBK" w:cs="方正楷体_GBK"/>
          <w:sz w:val="28"/>
          <w:szCs w:val="28"/>
          <w:lang w:val="en-US" w:eastAsia="zh-CN"/>
        </w:rPr>
        <w:t>项目名称：              姓名：              得分：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一、</w:t>
      </w:r>
      <w:r>
        <w:rPr>
          <w:rFonts w:hint="eastAsia" w:ascii="方正黑体_GBK" w:hAnsi="方正黑体_GBK" w:eastAsia="方正黑体_GBK" w:cs="方正黑体_GBK"/>
          <w:sz w:val="24"/>
          <w:szCs w:val="24"/>
          <w:lang w:eastAsia="zh-CN"/>
        </w:rPr>
        <w:t>单选（每题</w:t>
      </w:r>
      <w:r>
        <w:rPr>
          <w:rFonts w:hint="eastAsia" w:ascii="方正黑体_GBK" w:hAnsi="方正黑体_GBK" w:eastAsia="方正黑体_GBK" w:cs="方正黑体_GBK"/>
          <w:sz w:val="24"/>
          <w:szCs w:val="24"/>
          <w:lang w:val="en-US" w:eastAsia="zh-CN"/>
        </w:rPr>
        <w:t>3分，共10题，计30分）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根据公司《安全生产治本攻坚三年行动实施方案（2024-2026年）》，公司领导每月带队对重大事故隐患排查整治情况开展至少（</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）检查。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FF"/>
          <w:sz w:val="24"/>
          <w:szCs w:val="24"/>
        </w:rPr>
        <w:t>A．1次</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B．2次</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C．3次</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D．4次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2.一般来说，可燃物的燃烧均是指在空气中进行的燃烧，空气中含有大约（ ）的氧</w:t>
      </w:r>
      <w:r>
        <w:rPr>
          <w:rFonts w:hint="eastAsia" w:ascii="方正仿宋_GBK" w:hAnsi="方正仿宋_GBK" w:eastAsia="方正仿宋_GBK" w:cs="方正仿宋_GBK"/>
          <w:sz w:val="24"/>
          <w:szCs w:val="24"/>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A.0.2     </w:t>
      </w:r>
      <w:r>
        <w:rPr>
          <w:rFonts w:hint="eastAsia" w:ascii="方正仿宋_GBK" w:hAnsi="方正仿宋_GBK" w:eastAsia="方正仿宋_GBK" w:cs="方正仿宋_GBK"/>
          <w:color w:val="0000FF"/>
          <w:sz w:val="24"/>
          <w:szCs w:val="24"/>
          <w:lang w:val="en-US" w:eastAsia="zh-CN"/>
        </w:rPr>
        <w:t xml:space="preserve">  </w:t>
      </w:r>
      <w:r>
        <w:rPr>
          <w:rFonts w:hint="eastAsia" w:ascii="方正仿宋_GBK" w:hAnsi="方正仿宋_GBK" w:eastAsia="方正仿宋_GBK" w:cs="方正仿宋_GBK"/>
          <w:color w:val="0000FF"/>
          <w:sz w:val="24"/>
          <w:szCs w:val="24"/>
        </w:rPr>
        <w:t>B.</w:t>
      </w:r>
      <w:r>
        <w:rPr>
          <w:rFonts w:hint="eastAsia" w:ascii="方正仿宋_GBK" w:hAnsi="方正仿宋_GBK" w:eastAsia="方正仿宋_GBK" w:cs="方正仿宋_GBK"/>
          <w:color w:val="0000FF"/>
          <w:sz w:val="24"/>
          <w:szCs w:val="24"/>
          <w:lang w:val="en-US" w:eastAsia="zh-CN"/>
        </w:rPr>
        <w:t>0.21</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C.</w:t>
      </w:r>
      <w:r>
        <w:rPr>
          <w:rFonts w:hint="eastAsia" w:ascii="方正仿宋_GBK" w:hAnsi="方正仿宋_GBK" w:eastAsia="方正仿宋_GBK" w:cs="方正仿宋_GBK"/>
          <w:sz w:val="24"/>
          <w:szCs w:val="24"/>
          <w:lang w:val="en-US" w:eastAsia="zh-CN"/>
        </w:rPr>
        <w:t xml:space="preserve">0.22     </w:t>
      </w:r>
      <w:r>
        <w:rPr>
          <w:rFonts w:hint="eastAsia" w:ascii="方正仿宋_GBK" w:hAnsi="方正仿宋_GBK" w:eastAsia="方正仿宋_GBK" w:cs="方正仿宋_GBK"/>
          <w:sz w:val="24"/>
          <w:szCs w:val="24"/>
        </w:rPr>
        <w:t>D.</w:t>
      </w:r>
      <w:r>
        <w:rPr>
          <w:rFonts w:hint="eastAsia" w:ascii="方正仿宋_GBK" w:hAnsi="方正仿宋_GBK" w:eastAsia="方正仿宋_GBK" w:cs="方正仿宋_GBK"/>
          <w:sz w:val="24"/>
          <w:szCs w:val="24"/>
          <w:lang w:val="en-US" w:eastAsia="zh-CN"/>
        </w:rPr>
        <w:t>0.25</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3.安全隐患排查治理信息档案应当至少保存(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A．1年 B．2年 </w:t>
      </w:r>
      <w:r>
        <w:rPr>
          <w:rFonts w:hint="eastAsia" w:ascii="方正仿宋_GBK" w:hAnsi="方正仿宋_GBK" w:eastAsia="方正仿宋_GBK" w:cs="方正仿宋_GBK"/>
          <w:color w:val="0000FF"/>
          <w:sz w:val="24"/>
          <w:szCs w:val="24"/>
          <w:lang w:val="en-US" w:eastAsia="zh-CN"/>
        </w:rPr>
        <w:t xml:space="preserve"> C．3年 </w:t>
      </w:r>
      <w:r>
        <w:rPr>
          <w:rFonts w:hint="eastAsia" w:ascii="方正仿宋_GBK" w:hAnsi="方正仿宋_GBK" w:eastAsia="方正仿宋_GBK" w:cs="方正仿宋_GBK"/>
          <w:sz w:val="24"/>
          <w:szCs w:val="24"/>
          <w:lang w:val="en-US" w:eastAsia="zh-CN"/>
        </w:rPr>
        <w:t xml:space="preserve">  D．4年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4.一旦发现有人触电，应立即采取（  ）措施；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A.把触电者送往医院抢救      </w:t>
      </w:r>
      <w:r>
        <w:rPr>
          <w:rFonts w:hint="eastAsia" w:ascii="方正仿宋_GBK" w:hAnsi="方正仿宋_GBK" w:eastAsia="方正仿宋_GBK" w:cs="方正仿宋_GBK"/>
          <w:color w:val="0000FF"/>
          <w:sz w:val="24"/>
          <w:szCs w:val="24"/>
          <w:lang w:val="en-US" w:eastAsia="zh-CN"/>
        </w:rPr>
        <w:t xml:space="preserve"> B.切断电源</w:t>
      </w:r>
      <w:r>
        <w:rPr>
          <w:rFonts w:hint="eastAsia" w:ascii="方正仿宋_GBK" w:hAnsi="方正仿宋_GBK" w:eastAsia="方正仿宋_GBK" w:cs="方正仿宋_GBK"/>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C.对触电者进行现场触电急救   D.拨打“120”电话，请医院过来抢救</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5.高空作业，是指凡在坠落高度基准面（ ）米以上，有可能坠落的高处作业；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A.3.0  </w:t>
      </w:r>
      <w:r>
        <w:rPr>
          <w:rFonts w:hint="eastAsia" w:ascii="方正仿宋_GBK" w:hAnsi="方正仿宋_GBK" w:eastAsia="方正仿宋_GBK" w:cs="方正仿宋_GBK"/>
          <w:color w:val="0000FF"/>
          <w:sz w:val="24"/>
          <w:szCs w:val="24"/>
          <w:lang w:val="en-US" w:eastAsia="zh-CN"/>
        </w:rPr>
        <w:t>B.2.0</w:t>
      </w:r>
      <w:r>
        <w:rPr>
          <w:rFonts w:hint="eastAsia" w:ascii="方正仿宋_GBK" w:hAnsi="方正仿宋_GBK" w:eastAsia="方正仿宋_GBK" w:cs="方正仿宋_GBK"/>
          <w:sz w:val="24"/>
          <w:szCs w:val="24"/>
          <w:lang w:val="en-US" w:eastAsia="zh-CN"/>
        </w:rPr>
        <w:t xml:space="preserve">  C.1.5</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6.公共场所发生火灾时,该公共场所的现场工作人员不履行组织、引导在场群众疏散的职责,造成人身伤亡,尚不构成犯罪的(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A.处500元罚款  </w:t>
      </w:r>
      <w:r>
        <w:rPr>
          <w:rFonts w:hint="eastAsia" w:ascii="方正仿宋_GBK" w:hAnsi="方正仿宋_GBK" w:eastAsia="方正仿宋_GBK" w:cs="方正仿宋_GBK"/>
          <w:color w:val="0000FF"/>
          <w:sz w:val="24"/>
          <w:szCs w:val="24"/>
          <w:lang w:val="en-US" w:eastAsia="zh-CN"/>
        </w:rPr>
        <w:t>B.处15日以下拘留</w:t>
      </w:r>
      <w:r>
        <w:rPr>
          <w:rFonts w:hint="eastAsia" w:ascii="方正仿宋_GBK" w:hAnsi="方正仿宋_GBK" w:eastAsia="方正仿宋_GBK" w:cs="方正仿宋_GBK"/>
          <w:sz w:val="24"/>
          <w:szCs w:val="24"/>
          <w:lang w:val="en-US" w:eastAsia="zh-CN"/>
        </w:rPr>
        <w:t xml:space="preserve">  C.不对其做任何处理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7.单位的消防档案，一般由(   )部门管理。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A行政  </w:t>
      </w:r>
      <w:r>
        <w:rPr>
          <w:rFonts w:hint="eastAsia" w:ascii="方正仿宋_GBK" w:hAnsi="方正仿宋_GBK" w:eastAsia="方正仿宋_GBK" w:cs="方正仿宋_GBK"/>
          <w:color w:val="0000FF"/>
          <w:sz w:val="24"/>
          <w:szCs w:val="24"/>
          <w:lang w:val="en-US" w:eastAsia="zh-CN"/>
        </w:rPr>
        <w:t xml:space="preserve">B.秩序 </w:t>
      </w:r>
      <w:r>
        <w:rPr>
          <w:rFonts w:hint="eastAsia" w:ascii="方正仿宋_GBK" w:hAnsi="方正仿宋_GBK" w:eastAsia="方正仿宋_GBK" w:cs="方正仿宋_GBK"/>
          <w:sz w:val="24"/>
          <w:szCs w:val="24"/>
          <w:lang w:val="en-US" w:eastAsia="zh-CN"/>
        </w:rPr>
        <w:t xml:space="preserve"> C.工程 D.客服</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8.《中华人民共和国消防法》由中华人民共和国(第十一届)全国人民代表大会常务委员会第五次会议通过，自(  )起施行。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A.2010年8月15日   B.2005年9月1日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0000FF"/>
          <w:sz w:val="24"/>
          <w:szCs w:val="24"/>
          <w:lang w:val="en-US" w:eastAsia="zh-CN"/>
        </w:rPr>
        <w:t>C.2009年5月1日</w:t>
      </w:r>
      <w:r>
        <w:rPr>
          <w:rFonts w:hint="eastAsia" w:ascii="方正仿宋_GBK" w:hAnsi="方正仿宋_GBK" w:eastAsia="方正仿宋_GBK" w:cs="方正仿宋_GBK"/>
          <w:sz w:val="24"/>
          <w:szCs w:val="24"/>
          <w:lang w:val="en-US" w:eastAsia="zh-CN"/>
        </w:rPr>
        <w:t xml:space="preserve">    D.2009年10月1日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9.《消防法》规定，依法应当进行消防验收的建设工程，未经消防验收或者消防验收不合格，撞自投入使用的，责令(  )，并处(  ）罚款。</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0000FF"/>
          <w:sz w:val="24"/>
          <w:szCs w:val="24"/>
          <w:lang w:val="en-US" w:eastAsia="zh-CN"/>
        </w:rPr>
      </w:pPr>
      <w:r>
        <w:rPr>
          <w:rFonts w:hint="eastAsia" w:ascii="方正仿宋_GBK" w:hAnsi="方正仿宋_GBK" w:eastAsia="方正仿宋_GBK" w:cs="方正仿宋_GBK"/>
          <w:color w:val="0000FF"/>
          <w:sz w:val="24"/>
          <w:szCs w:val="24"/>
          <w:lang w:val="en-US" w:eastAsia="zh-CN"/>
        </w:rPr>
        <w:t>A.停止使用、三万元以上三十万元以下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B.暂停使用、一万元以上二十万元以下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C.整改、伍仟元以上十万元以下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10.灭火的基本方法有（  ）、冷却法、窒息法、抑制法等其他方式；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0000FF"/>
          <w:sz w:val="24"/>
          <w:szCs w:val="24"/>
          <w:lang w:val="en-US" w:eastAsia="zh-CN"/>
        </w:rPr>
        <w:t>A.隔离法</w:t>
      </w:r>
      <w:r>
        <w:rPr>
          <w:rFonts w:hint="eastAsia" w:ascii="方正仿宋_GBK" w:hAnsi="方正仿宋_GBK" w:eastAsia="方正仿宋_GBK" w:cs="方正仿宋_GBK"/>
          <w:sz w:val="24"/>
          <w:szCs w:val="24"/>
          <w:lang w:val="en-US" w:eastAsia="zh-CN"/>
        </w:rPr>
        <w:t xml:space="preserve">     B.加水    C.掩埋沙土    D.控制可燃物</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二、多选（每题5分，共6题，计30分）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1.事故隐患按照危害和整改难度可分为(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0000FF"/>
          <w:sz w:val="24"/>
          <w:szCs w:val="24"/>
          <w:lang w:val="en-US" w:eastAsia="zh-CN"/>
        </w:rPr>
        <w:t xml:space="preserve">A.一般事故隐患 </w:t>
      </w:r>
      <w:r>
        <w:rPr>
          <w:rFonts w:hint="eastAsia" w:ascii="方正仿宋_GBK" w:hAnsi="方正仿宋_GBK" w:eastAsia="方正仿宋_GBK" w:cs="方正仿宋_GBK"/>
          <w:sz w:val="24"/>
          <w:szCs w:val="24"/>
          <w:lang w:val="en-US" w:eastAsia="zh-CN"/>
        </w:rPr>
        <w:t xml:space="preserve">    B.较大事故隐患</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0000FF"/>
          <w:sz w:val="24"/>
          <w:szCs w:val="24"/>
          <w:lang w:val="en-US" w:eastAsia="zh-CN"/>
        </w:rPr>
        <w:t xml:space="preserve">C.重大事故隐患 </w:t>
      </w:r>
      <w:r>
        <w:rPr>
          <w:rFonts w:hint="eastAsia" w:ascii="方正仿宋_GBK" w:hAnsi="方正仿宋_GBK" w:eastAsia="方正仿宋_GBK" w:cs="方正仿宋_GBK"/>
          <w:sz w:val="24"/>
          <w:szCs w:val="24"/>
          <w:lang w:val="en-US" w:eastAsia="zh-CN"/>
        </w:rPr>
        <w:t xml:space="preserve">    D.特大事故隐患</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2.湿式系统应由（  ）直接自动启动消防水泵。</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A.水流指示器      B.消防水泵出水管上的压力开关</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C.消防水箱出水管上的流量开关  D.火灾自动报警系统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E.报警阀组的压力开关</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3.使用温度不低于54℃的热水持续对线型缆式感温火灾探测器的感温电缆进行加热后下列正确的是（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A.线型感温火灾探测器在30s以内发出火灾报警信号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B.线型感温火灾探测器黄色故障报警确认灯点亮</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C.火灾报警控制器显示火警信号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D.火灾报警控制器显示故障报警信号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E.探测器红色报警确认灯点亮</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4.下列建筑或场所可不设置火灾自动报警系统的有（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A.2000个座位的剧场   B.500㎡的地下商场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C.200张床位的医院门诊楼 D.1500㎡的单层展览馆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E.大型幼儿园的教师办公室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5.应急照明控制器在消防控制室墙面上设置时以下正确的是（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A.设置靠近门轴的侧面距离墙为1.2米  B.设置正面操作距离为1米</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C.设置正面操作距离为1.7米    D.设置靠近门轴的侧面距离墙为0.8米</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E.设置靠近主屏高度可为1.6米</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6.根据《治安领域重大事故隐患排查指引(试行)》，下列哪些情形属于治安领域重大事故隐患排查整治重点内容(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A.举办大型群众性活动，活动场所、设施、建筑物存在严重安全、消防隐患</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B.举办大型群众性活动，参加活动人员严重超出核准的活动场所容纳人员数量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C.公交运营企业未落实单位内部治安保卫工作制度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D.公交运营企业未按要求对排查出的治安隐患落实整改措施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三、判断题（每题2分，共10题，计20分）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1.生产经营单位的主要负责人保证本单位安全生产投入的实施（×）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2.三不伤害就是不伤害自己、不伤害他人、不被他人伤害 （  √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3.生产经营单位作出涉及安全生产的经营决策，应当听取安全生产管理机构以及安全生产负责人的意见（×）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4.生产经营单位的特种作业人员必须按照行业有关规定经专门的安全作业培训，取得相应资格，方可上岗作业（×）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5.防烟系统是指采用自然排烟或机械排烟的方式，将房间，走道等空间的火灾烟气排至建筑物外的系统（×）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6.在发生重大安全生产事故时，任何单位和个人都应该支持、配合事故的抢救，并提供一切便利（ √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7.易燃或可燃液体在闪燃温度下蒸发的速度较快，蒸气仅能维持一刹那的燃烧，无法维持稳定的燃烧，因而一闪即灭（×）</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8.安全生产经营单位发生安全事故的原因是：人的不安全行为、物的不安全状态、管理上的缺陷 （  √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9.生产经营单位对承包单位、承租单位的安全生产工作统一协调、管理，定期进行安全检查，发现重大安全问题的，应当及时督促整改（×）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10.国家标准规定的安全色有红、黄、蓝、绿四种颜色 （   √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四、简答题（20分）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1.物业突发事件上报流程？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答:</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2.电瓶车失火处理流程。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eastAsia="zh-CN"/>
        </w:rPr>
      </w:pPr>
    </w:p>
    <w:sectPr>
      <w:pgSz w:w="11906" w:h="16838"/>
      <w:pgMar w:top="1157" w:right="1800" w:bottom="1100" w:left="1800"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kY2UwNTNjZGYwZGQ4NzAyZGVlNzJkMDkxOTAzYmQifQ=="/>
  </w:docVars>
  <w:rsids>
    <w:rsidRoot w:val="06F026EE"/>
    <w:rsid w:val="00557DF0"/>
    <w:rsid w:val="04D3352F"/>
    <w:rsid w:val="06F026EE"/>
    <w:rsid w:val="0AF81AF7"/>
    <w:rsid w:val="0E2F32D0"/>
    <w:rsid w:val="0FF010C2"/>
    <w:rsid w:val="118266B8"/>
    <w:rsid w:val="127E3DE4"/>
    <w:rsid w:val="16BB01E4"/>
    <w:rsid w:val="1D1F0674"/>
    <w:rsid w:val="1E890C86"/>
    <w:rsid w:val="281F48F8"/>
    <w:rsid w:val="2D9C796F"/>
    <w:rsid w:val="2E652751"/>
    <w:rsid w:val="30492243"/>
    <w:rsid w:val="3652180C"/>
    <w:rsid w:val="3715196E"/>
    <w:rsid w:val="394960CC"/>
    <w:rsid w:val="407A34DA"/>
    <w:rsid w:val="41B355CC"/>
    <w:rsid w:val="41FA7928"/>
    <w:rsid w:val="480367DD"/>
    <w:rsid w:val="50003C24"/>
    <w:rsid w:val="508F6894"/>
    <w:rsid w:val="50A70C7B"/>
    <w:rsid w:val="54F154CB"/>
    <w:rsid w:val="569323D2"/>
    <w:rsid w:val="59184390"/>
    <w:rsid w:val="5A6E2809"/>
    <w:rsid w:val="5B2F1F99"/>
    <w:rsid w:val="5DDC3F2E"/>
    <w:rsid w:val="63E4785C"/>
    <w:rsid w:val="64CF567C"/>
    <w:rsid w:val="64F61D79"/>
    <w:rsid w:val="6582439F"/>
    <w:rsid w:val="722653F2"/>
    <w:rsid w:val="758D7B90"/>
    <w:rsid w:val="7758262A"/>
    <w:rsid w:val="794819BB"/>
    <w:rsid w:val="79550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12</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2024-11-04T01:44:00Z</dcterms:created>
  <dc:creator>WPS_1678172575</dc:creator>
  <cp:lastModifiedBy>吴满</cp:lastModifiedBy>
  <dcterms:modified xsi:type="dcterms:W3CDTF">2024-11-06T09:26:50Z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C25AC50B3C484D1CA94B702E8FDD9E08_13</vt:lpwstr>
  </property>
</Properties>
</file>